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659A7" w14:textId="24425053" w:rsidR="00361A2D" w:rsidRDefault="00365112" w:rsidP="00365112">
      <w:pPr>
        <w:spacing w:after="260" w:line="259" w:lineRule="auto"/>
        <w:ind w:right="0" w:firstLine="0"/>
        <w:jc w:val="center"/>
      </w:pPr>
      <w:r>
        <w:rPr>
          <w:b/>
        </w:rPr>
        <w:t xml:space="preserve">SPEEDNIC LLC’S </w:t>
      </w:r>
      <w:r w:rsidR="00F03F03">
        <w:rPr>
          <w:b/>
        </w:rPr>
        <w:t xml:space="preserve">ISSUED </w:t>
      </w:r>
      <w:r>
        <w:rPr>
          <w:b/>
        </w:rPr>
        <w:t>PATENTS</w:t>
      </w:r>
    </w:p>
    <w:tbl>
      <w:tblPr>
        <w:tblStyle w:val="TableGrid"/>
        <w:tblW w:w="9711" w:type="dxa"/>
        <w:tblInd w:w="-266" w:type="dxa"/>
        <w:tblCellMar>
          <w:top w:w="54" w:type="dxa"/>
          <w:left w:w="107" w:type="dxa"/>
          <w:right w:w="56" w:type="dxa"/>
        </w:tblCellMar>
        <w:tblLook w:val="04A0" w:firstRow="1" w:lastRow="0" w:firstColumn="1" w:lastColumn="0" w:noHBand="0" w:noVBand="1"/>
      </w:tblPr>
      <w:tblGrid>
        <w:gridCol w:w="1139"/>
        <w:gridCol w:w="1732"/>
        <w:gridCol w:w="1530"/>
        <w:gridCol w:w="5310"/>
      </w:tblGrid>
      <w:tr w:rsidR="00365112" w14:paraId="1F2323E1" w14:textId="77777777" w:rsidTr="00F03F03">
        <w:trPr>
          <w:trHeight w:val="238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7A003C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0"/>
              </w:rPr>
              <w:t xml:space="preserve">Country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67C9DA" w14:textId="77777777" w:rsidR="00365112" w:rsidRDefault="00365112">
            <w:pPr>
              <w:spacing w:after="0" w:line="259" w:lineRule="auto"/>
              <w:ind w:right="51" w:firstLine="0"/>
              <w:jc w:val="center"/>
            </w:pPr>
            <w:r>
              <w:rPr>
                <w:b/>
                <w:sz w:val="20"/>
              </w:rPr>
              <w:t xml:space="preserve">Application No.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9116F8" w14:textId="77777777" w:rsidR="00365112" w:rsidRDefault="00365112">
            <w:pPr>
              <w:spacing w:after="0" w:line="259" w:lineRule="auto"/>
              <w:ind w:right="52" w:firstLine="0"/>
              <w:jc w:val="center"/>
            </w:pPr>
            <w:r>
              <w:rPr>
                <w:b/>
                <w:sz w:val="20"/>
              </w:rPr>
              <w:t xml:space="preserve">Patent No.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2B2479" w14:textId="77777777" w:rsidR="00365112" w:rsidRDefault="00365112">
            <w:pPr>
              <w:spacing w:after="0" w:line="259" w:lineRule="auto"/>
              <w:ind w:right="54" w:firstLine="0"/>
              <w:jc w:val="center"/>
            </w:pPr>
            <w:r>
              <w:rPr>
                <w:b/>
                <w:sz w:val="20"/>
              </w:rPr>
              <w:t xml:space="preserve">Title </w:t>
            </w:r>
          </w:p>
        </w:tc>
      </w:tr>
      <w:tr w:rsidR="00365112" w14:paraId="1A30BF79" w14:textId="77777777" w:rsidTr="00F03F03">
        <w:trPr>
          <w:trHeight w:val="46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3433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4A9D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US14675619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0F57" w14:textId="77777777" w:rsidR="00365112" w:rsidRDefault="0036511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US9444769B1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4729" w14:textId="42A97B59" w:rsidR="00365112" w:rsidRDefault="00365112" w:rsidP="0036511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Method for out of order placement in PDU oriented protocols </w:t>
            </w:r>
          </w:p>
        </w:tc>
      </w:tr>
      <w:tr w:rsidR="00365112" w14:paraId="1F10A672" w14:textId="77777777" w:rsidTr="00F03F03">
        <w:trPr>
          <w:trHeight w:val="470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34AF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1277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US13622288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63A1" w14:textId="77777777" w:rsidR="00365112" w:rsidRDefault="0036511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US9413695B1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F9DF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Multi-function interconnect having a plurality of switch building blocks </w:t>
            </w:r>
          </w:p>
        </w:tc>
      </w:tr>
      <w:tr w:rsidR="00365112" w14:paraId="7A00506B" w14:textId="77777777" w:rsidTr="00F03F03">
        <w:trPr>
          <w:trHeight w:val="470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335C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495B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US11250894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DB2F" w14:textId="77777777" w:rsidR="00365112" w:rsidRDefault="0036511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US7760733B1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4AED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Filtering ingress packets in network interface circuitry </w:t>
            </w:r>
          </w:p>
        </w:tc>
      </w:tr>
      <w:tr w:rsidR="00365112" w14:paraId="78E422C1" w14:textId="77777777" w:rsidTr="00F03F03">
        <w:trPr>
          <w:trHeight w:val="324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0F68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F041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US11217661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06C2" w14:textId="77777777" w:rsidR="00365112" w:rsidRDefault="0036511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US7724658B1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2F60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Protocol </w:t>
            </w:r>
            <w:proofErr w:type="gramStart"/>
            <w:r>
              <w:rPr>
                <w:sz w:val="20"/>
              </w:rPr>
              <w:t>offload</w:t>
            </w:r>
            <w:proofErr w:type="gramEnd"/>
            <w:r>
              <w:rPr>
                <w:sz w:val="20"/>
              </w:rPr>
              <w:t xml:space="preserve"> transmit traffic management </w:t>
            </w:r>
          </w:p>
        </w:tc>
      </w:tr>
      <w:tr w:rsidR="00365112" w14:paraId="40542471" w14:textId="77777777" w:rsidTr="00F03F03">
        <w:trPr>
          <w:trHeight w:val="470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3EBF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1028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US11282933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33EB4" w14:textId="77777777" w:rsidR="00365112" w:rsidRDefault="0036511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US7715436B1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558E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Method for UDP transmit protocol offload processing with traffic management </w:t>
            </w:r>
          </w:p>
        </w:tc>
      </w:tr>
      <w:tr w:rsidR="00365112" w14:paraId="1EB9EB4B" w14:textId="77777777" w:rsidTr="00F03F03">
        <w:trPr>
          <w:trHeight w:val="470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E68D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B7D1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US11313003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F614" w14:textId="77777777" w:rsidR="00365112" w:rsidRDefault="0036511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US7660264B1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5154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Method for traffic scheduling in intelligent network interface circuitry </w:t>
            </w:r>
          </w:p>
        </w:tc>
      </w:tr>
      <w:tr w:rsidR="00365112" w14:paraId="212E32DD" w14:textId="77777777" w:rsidTr="00F03F03">
        <w:trPr>
          <w:trHeight w:val="470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65AD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77FD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US11330898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1DA0" w14:textId="77777777" w:rsidR="00365112" w:rsidRDefault="0036511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US7660306B1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52D8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Virtualizing the operation of intelligent network interface circuitry </w:t>
            </w:r>
          </w:p>
        </w:tc>
      </w:tr>
      <w:tr w:rsidR="00365112" w14:paraId="472918F4" w14:textId="77777777" w:rsidTr="00F03F03">
        <w:trPr>
          <w:trHeight w:val="470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0EA6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98EC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US11356850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7181" w14:textId="77777777" w:rsidR="00365112" w:rsidRDefault="0036511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US7616563B1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4EE2" w14:textId="77777777" w:rsidR="00365112" w:rsidRDefault="00365112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Method to implement an L4-L7 switch using split connections and an offloading NIC </w:t>
            </w:r>
          </w:p>
        </w:tc>
      </w:tr>
      <w:tr w:rsidR="00365112" w14:paraId="5F91D53F" w14:textId="77777777" w:rsidTr="00F03F03">
        <w:trPr>
          <w:trHeight w:val="470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3537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3A05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US12567581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52C5" w14:textId="77777777" w:rsidR="00365112" w:rsidRDefault="0036511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US8139482B1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2450" w14:textId="77777777" w:rsidR="00365112" w:rsidRDefault="00365112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Method to implement an L4-L7 switch using split connections and an offloading NIC </w:t>
            </w:r>
          </w:p>
        </w:tc>
      </w:tr>
      <w:tr w:rsidR="00365112" w14:paraId="3B84BC2B" w14:textId="77777777" w:rsidTr="00F03F03">
        <w:trPr>
          <w:trHeight w:val="468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B6F6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FCD7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US12645324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E4A6" w14:textId="77777777" w:rsidR="00365112" w:rsidRDefault="0036511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US7924840B1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88E7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Virtualizing the operation of intelligent network interface circuitry </w:t>
            </w:r>
          </w:p>
        </w:tc>
      </w:tr>
      <w:tr w:rsidR="00365112" w14:paraId="69E3F8D2" w14:textId="77777777" w:rsidTr="00F03F03">
        <w:trPr>
          <w:trHeight w:val="326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8493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FC21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US12752719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6DCE" w14:textId="77777777" w:rsidR="00365112" w:rsidRDefault="0036511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US8155001B1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6F0D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Protocol </w:t>
            </w:r>
            <w:proofErr w:type="gramStart"/>
            <w:r>
              <w:rPr>
                <w:sz w:val="20"/>
              </w:rPr>
              <w:t>offload</w:t>
            </w:r>
            <w:proofErr w:type="gramEnd"/>
            <w:r>
              <w:rPr>
                <w:sz w:val="20"/>
              </w:rPr>
              <w:t xml:space="preserve"> transmit traffic management </w:t>
            </w:r>
          </w:p>
        </w:tc>
      </w:tr>
      <w:tr w:rsidR="00365112" w14:paraId="71A70D73" w14:textId="77777777" w:rsidTr="00F03F03">
        <w:trPr>
          <w:trHeight w:val="470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8BD8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CB78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US13081392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117E" w14:textId="77777777" w:rsidR="00365112" w:rsidRDefault="0036511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US8686838B1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CEB0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Virtualizing the operation of intelligent network interface circuitry </w:t>
            </w:r>
          </w:p>
        </w:tc>
      </w:tr>
      <w:tr w:rsidR="00365112" w14:paraId="6775E0B9" w14:textId="77777777" w:rsidTr="00F03F03">
        <w:trPr>
          <w:trHeight w:val="324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FAFA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0896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US13413196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969D" w14:textId="77777777" w:rsidR="00365112" w:rsidRDefault="0036511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US8339952B1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EA57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Protocol </w:t>
            </w:r>
            <w:proofErr w:type="gramStart"/>
            <w:r>
              <w:rPr>
                <w:sz w:val="20"/>
              </w:rPr>
              <w:t>offload</w:t>
            </w:r>
            <w:proofErr w:type="gramEnd"/>
            <w:r>
              <w:rPr>
                <w:sz w:val="20"/>
              </w:rPr>
              <w:t xml:space="preserve"> transmit traffic management </w:t>
            </w:r>
          </w:p>
        </w:tc>
      </w:tr>
      <w:tr w:rsidR="00365112" w14:paraId="52E1C6B9" w14:textId="77777777" w:rsidTr="00F03F03">
        <w:trPr>
          <w:trHeight w:val="470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003C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CE45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US12643897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7E85" w14:textId="77777777" w:rsidR="00365112" w:rsidRDefault="0036511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US8213427B1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A070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Method for traffic scheduling in intelligent network interface circuitry </w:t>
            </w:r>
          </w:p>
        </w:tc>
      </w:tr>
      <w:tr w:rsidR="00365112" w14:paraId="4299C014" w14:textId="77777777" w:rsidTr="00F03F03">
        <w:trPr>
          <w:trHeight w:val="470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7F79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1DBE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US12704884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8C93" w14:textId="77777777" w:rsidR="00365112" w:rsidRDefault="0036511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US8621627B1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D2BF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Intrusion detection and prevention processing within network interface circuitry </w:t>
            </w:r>
          </w:p>
        </w:tc>
      </w:tr>
      <w:tr w:rsidR="00365112" w14:paraId="0F30B26D" w14:textId="77777777" w:rsidTr="00F03F03">
        <w:trPr>
          <w:trHeight w:val="468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9F2D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4801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US14099577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B18D" w14:textId="77777777" w:rsidR="00365112" w:rsidRDefault="0036511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US8856947B1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4FA0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Intrusion detection and prevention processing within network interface circuitry </w:t>
            </w:r>
          </w:p>
        </w:tc>
      </w:tr>
      <w:tr w:rsidR="00365112" w14:paraId="193BECC0" w14:textId="77777777" w:rsidTr="00F03F03">
        <w:trPr>
          <w:trHeight w:val="701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B878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A843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US14454564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21A6" w14:textId="77777777" w:rsidR="00365112" w:rsidRDefault="0036511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US9684597B1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98A7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Distributed cache coherent shared memory controller integrated with a protocol offload network interface card </w:t>
            </w:r>
          </w:p>
        </w:tc>
      </w:tr>
      <w:tr w:rsidR="00365112" w14:paraId="02CEB2BE" w14:textId="77777777" w:rsidTr="00F03F03">
        <w:trPr>
          <w:trHeight w:val="470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506D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34CC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US11747790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4F56" w14:textId="77777777" w:rsidR="00365112" w:rsidRDefault="0036511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US8589587B1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7BFE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Protocol offload in intelligent network adaptor, including </w:t>
            </w:r>
            <w:proofErr w:type="gramStart"/>
            <w:r>
              <w:rPr>
                <w:sz w:val="20"/>
              </w:rPr>
              <w:t>application level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signalling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365112" w14:paraId="58B56F26" w14:textId="77777777" w:rsidTr="00F03F03">
        <w:trPr>
          <w:trHeight w:val="470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D2FA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A441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US11747673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2ADE" w14:textId="77777777" w:rsidR="00365112" w:rsidRDefault="0036511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US8060644B1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5F4B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Intelligent network adaptor with end-to-end flow control </w:t>
            </w:r>
          </w:p>
        </w:tc>
      </w:tr>
      <w:tr w:rsidR="00365112" w14:paraId="7ABCDBE3" w14:textId="77777777" w:rsidTr="00F03F03">
        <w:trPr>
          <w:trHeight w:val="470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F9C5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C2CD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US13249077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E63A" w14:textId="77777777" w:rsidR="00365112" w:rsidRDefault="0036511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US8356112B1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01FC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Intelligent network adaptor with end-to-end flow control </w:t>
            </w:r>
          </w:p>
        </w:tc>
      </w:tr>
      <w:tr w:rsidR="00365112" w14:paraId="6526F178" w14:textId="77777777" w:rsidTr="00F03F03">
        <w:trPr>
          <w:trHeight w:val="701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9BBB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38A0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US11137140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48E4" w14:textId="77777777" w:rsidR="00365112" w:rsidRDefault="0036511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US7831745B1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3D13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Scalable direct memory access using validation of host and scatter gather engine (SGE) generation indications </w:t>
            </w:r>
          </w:p>
        </w:tc>
      </w:tr>
      <w:tr w:rsidR="00365112" w14:paraId="1E6D7842" w14:textId="77777777" w:rsidTr="00F03F03">
        <w:trPr>
          <w:trHeight w:val="701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9DDF" w14:textId="0F119EAD" w:rsidR="00365112" w:rsidRDefault="00365112">
            <w:pPr>
              <w:spacing w:after="0" w:line="259" w:lineRule="auto"/>
              <w:ind w:left="1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US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5F8A" w14:textId="023567D6" w:rsidR="00365112" w:rsidRDefault="00365112">
            <w:pPr>
              <w:spacing w:after="0" w:line="259" w:lineRule="auto"/>
              <w:ind w:left="1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US11137146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D76D" w14:textId="6F87DED0" w:rsidR="00365112" w:rsidRDefault="00365112">
            <w:pPr>
              <w:spacing w:after="0" w:line="259" w:lineRule="auto"/>
              <w:ind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US7945705B1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1D1C" w14:textId="719574FD" w:rsidR="00365112" w:rsidRDefault="00365112">
            <w:pPr>
              <w:spacing w:after="0" w:line="259" w:lineRule="auto"/>
              <w:ind w:left="1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Method for using a protocol language to avoid separate channels for control messages involving encapsulated payload data messages</w:t>
            </w:r>
          </w:p>
        </w:tc>
      </w:tr>
    </w:tbl>
    <w:p w14:paraId="73C679D8" w14:textId="77777777" w:rsidR="00361A2D" w:rsidRDefault="00361A2D" w:rsidP="00365112">
      <w:pPr>
        <w:spacing w:after="0" w:line="259" w:lineRule="auto"/>
        <w:ind w:right="10800" w:firstLine="0"/>
        <w:jc w:val="left"/>
      </w:pPr>
    </w:p>
    <w:tbl>
      <w:tblPr>
        <w:tblStyle w:val="TableGrid"/>
        <w:tblW w:w="9711" w:type="dxa"/>
        <w:tblInd w:w="-266" w:type="dxa"/>
        <w:tblCellMar>
          <w:top w:w="54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1161"/>
        <w:gridCol w:w="1729"/>
        <w:gridCol w:w="1530"/>
        <w:gridCol w:w="5291"/>
      </w:tblGrid>
      <w:tr w:rsidR="00365112" w14:paraId="42725307" w14:textId="77777777" w:rsidTr="00F03F03">
        <w:trPr>
          <w:trHeight w:val="931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813E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E363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US13631266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D3A1" w14:textId="77777777" w:rsidR="00365112" w:rsidRDefault="0036511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US9619245B1 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C994F" w14:textId="77777777" w:rsidR="00365112" w:rsidRDefault="00365112">
            <w:pPr>
              <w:spacing w:after="0" w:line="259" w:lineRule="auto"/>
              <w:ind w:left="1" w:right="14" w:firstLine="0"/>
              <w:jc w:val="left"/>
            </w:pPr>
            <w:r>
              <w:rPr>
                <w:sz w:val="20"/>
              </w:rPr>
              <w:t xml:space="preserve">Method and apparatus for configuring and booting with more than one protocol using single option ROMBIOS code on </w:t>
            </w:r>
            <w:proofErr w:type="spellStart"/>
            <w:r>
              <w:rPr>
                <w:sz w:val="20"/>
              </w:rPr>
              <w:t>multi function</w:t>
            </w:r>
            <w:proofErr w:type="spellEnd"/>
            <w:r>
              <w:rPr>
                <w:sz w:val="20"/>
              </w:rPr>
              <w:t xml:space="preserve"> converged network adapter </w:t>
            </w:r>
          </w:p>
        </w:tc>
      </w:tr>
      <w:tr w:rsidR="00365112" w14:paraId="5B749B44" w14:textId="77777777" w:rsidTr="00F03F03">
        <w:trPr>
          <w:trHeight w:val="470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F99A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F5C69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US12853248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590E" w14:textId="77777777" w:rsidR="00365112" w:rsidRDefault="0036511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US8873389B1 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703D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Method for flow control in a packet switched network </w:t>
            </w:r>
          </w:p>
        </w:tc>
      </w:tr>
      <w:tr w:rsidR="00365112" w14:paraId="723DA0AB" w14:textId="77777777" w:rsidTr="00F03F03">
        <w:trPr>
          <w:trHeight w:val="468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FE84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192C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US13168886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0034" w14:textId="77777777" w:rsidR="00365112" w:rsidRDefault="0036511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US8806154B1 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D030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Thin provisioning row snapshot with reference count map </w:t>
            </w:r>
          </w:p>
        </w:tc>
      </w:tr>
      <w:tr w:rsidR="00365112" w14:paraId="3FBCCD2C" w14:textId="77777777" w:rsidTr="00F03F03">
        <w:trPr>
          <w:trHeight w:val="326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BB27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AABF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US12490242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373B" w14:textId="77777777" w:rsidR="00365112" w:rsidRDefault="0036511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US8122155B1 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AB13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RDMA write completion semantics </w:t>
            </w:r>
          </w:p>
        </w:tc>
      </w:tr>
      <w:tr w:rsidR="00365112" w14:paraId="5B721A74" w14:textId="77777777" w:rsidTr="00F03F03">
        <w:trPr>
          <w:trHeight w:val="470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DF95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45B9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US11747650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AB4E" w14:textId="77777777" w:rsidR="00365112" w:rsidRDefault="0036511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US7826350B1 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B89D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Intelligent network adaptor with adaptive direct data placement scheme </w:t>
            </w:r>
          </w:p>
        </w:tc>
      </w:tr>
      <w:tr w:rsidR="00365112" w14:paraId="41A7E2E0" w14:textId="77777777" w:rsidTr="00F03F03">
        <w:trPr>
          <w:trHeight w:val="468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AF8E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A523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US15279894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4DC3" w14:textId="77777777" w:rsidR="00365112" w:rsidRDefault="0036511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US10225239B2 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005E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Method for in-line TLS/SSL cleartext encryption and authentication </w:t>
            </w:r>
          </w:p>
        </w:tc>
      </w:tr>
      <w:tr w:rsidR="00365112" w14:paraId="0EA7736F" w14:textId="77777777" w:rsidTr="00F03F03">
        <w:trPr>
          <w:trHeight w:val="470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940B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245E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US10474500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513D1" w14:textId="77777777" w:rsidR="00365112" w:rsidRDefault="0036511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US7447795B2 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299E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Multi-purpose switching network interface controller </w:t>
            </w:r>
          </w:p>
        </w:tc>
      </w:tr>
      <w:tr w:rsidR="00365112" w14:paraId="21973908" w14:textId="77777777" w:rsidTr="00F03F03">
        <w:trPr>
          <w:trHeight w:val="470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256B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4746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US12255112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FAEC" w14:textId="77777777" w:rsidR="00365112" w:rsidRDefault="0036511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US8032655B2 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0C80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Configurable switching network interface controller using forwarding engine </w:t>
            </w:r>
          </w:p>
        </w:tc>
      </w:tr>
      <w:tr w:rsidR="00365112" w14:paraId="057BAB78" w14:textId="77777777" w:rsidTr="00F03F03">
        <w:trPr>
          <w:trHeight w:val="468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BA07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7B62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US13330513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F772" w14:textId="77777777" w:rsidR="00365112" w:rsidRDefault="0036511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US9390056B1 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AD9F" w14:textId="77777777" w:rsidR="00365112" w:rsidRDefault="00365112">
            <w:pPr>
              <w:spacing w:after="0" w:line="259" w:lineRule="auto"/>
              <w:ind w:left="1" w:right="9" w:firstLine="0"/>
              <w:jc w:val="left"/>
            </w:pPr>
            <w:r>
              <w:rPr>
                <w:sz w:val="20"/>
              </w:rPr>
              <w:t xml:space="preserve">Method for efficient routing in a network interface card </w:t>
            </w:r>
          </w:p>
        </w:tc>
      </w:tr>
      <w:tr w:rsidR="00365112" w14:paraId="0C89DC30" w14:textId="77777777" w:rsidTr="00F03F03">
        <w:trPr>
          <w:trHeight w:val="470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D410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4FDE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US15179710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622D" w14:textId="77777777" w:rsidR="00365112" w:rsidRDefault="0036511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US9628370B1 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16E9" w14:textId="77777777" w:rsidR="00365112" w:rsidRDefault="00365112">
            <w:pPr>
              <w:spacing w:after="0" w:line="259" w:lineRule="auto"/>
              <w:ind w:left="1" w:right="9" w:firstLine="0"/>
              <w:jc w:val="left"/>
            </w:pPr>
            <w:r>
              <w:rPr>
                <w:sz w:val="20"/>
              </w:rPr>
              <w:t xml:space="preserve">Method for efficient routing in a network interface card </w:t>
            </w:r>
          </w:p>
        </w:tc>
      </w:tr>
      <w:tr w:rsidR="00365112" w14:paraId="16853B56" w14:textId="77777777" w:rsidTr="00F03F03">
        <w:trPr>
          <w:trHeight w:val="470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D45D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ACBB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US12749769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897F" w14:textId="77777777" w:rsidR="00365112" w:rsidRDefault="0036511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US8346919B1 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B6B6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Failover and migration for full-offload network interface devices </w:t>
            </w:r>
          </w:p>
        </w:tc>
      </w:tr>
      <w:tr w:rsidR="00365112" w14:paraId="399FDFC4" w14:textId="77777777" w:rsidTr="00F03F03">
        <w:trPr>
          <w:trHeight w:val="470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1635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9910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US13690976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04CD" w14:textId="77777777" w:rsidR="00365112" w:rsidRDefault="0036511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US8886821B1 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1718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Failover and migration for full-offload network interface devices </w:t>
            </w:r>
          </w:p>
        </w:tc>
      </w:tr>
      <w:tr w:rsidR="00365112" w14:paraId="376FB0BF" w14:textId="77777777" w:rsidTr="00F03F03">
        <w:trPr>
          <w:trHeight w:val="470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3932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0895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US14513170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181D" w14:textId="77777777" w:rsidR="00365112" w:rsidRDefault="0036511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US9357003B1 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C8A8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Failover and migration for full-offload network interface devices </w:t>
            </w:r>
          </w:p>
        </w:tc>
      </w:tr>
      <w:tr w:rsidR="00365112" w14:paraId="66B20FE2" w14:textId="77777777" w:rsidTr="00F03F03">
        <w:trPr>
          <w:trHeight w:val="468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4F73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D43A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US14580117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D3FC" w14:textId="77777777" w:rsidR="00365112" w:rsidRDefault="0036511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US10681145B1 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261D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Replication in a protocol offload network interface controller </w:t>
            </w:r>
          </w:p>
        </w:tc>
      </w:tr>
      <w:tr w:rsidR="00365112" w14:paraId="0B2A7199" w14:textId="77777777" w:rsidTr="00F03F03">
        <w:trPr>
          <w:trHeight w:val="470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39C6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579E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US14804007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6275" w14:textId="77777777" w:rsidR="00365112" w:rsidRDefault="0036511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US11025752B1 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E783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Method to integrate co-processors with a protocol processing pipeline </w:t>
            </w:r>
          </w:p>
        </w:tc>
      </w:tr>
      <w:tr w:rsidR="00365112" w14:paraId="7204CEA1" w14:textId="77777777" w:rsidTr="00F03F03">
        <w:trPr>
          <w:trHeight w:val="470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5BF6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C5C1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US18614311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D224" w14:textId="77777777" w:rsidR="00365112" w:rsidRDefault="0036511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US12495005B1 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A16B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Programmable Processing </w:t>
            </w:r>
            <w:proofErr w:type="gramStart"/>
            <w:r>
              <w:rPr>
                <w:sz w:val="20"/>
              </w:rPr>
              <w:t>Of</w:t>
            </w:r>
            <w:proofErr w:type="gramEnd"/>
            <w:r>
              <w:rPr>
                <w:sz w:val="20"/>
              </w:rPr>
              <w:t xml:space="preserve"> Network Protocol </w:t>
            </w:r>
          </w:p>
          <w:p w14:paraId="08BA66C2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Packets </w:t>
            </w:r>
          </w:p>
        </w:tc>
      </w:tr>
      <w:tr w:rsidR="00365112" w14:paraId="51BF0D3B" w14:textId="77777777" w:rsidTr="00F03F03">
        <w:trPr>
          <w:trHeight w:val="310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A307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FAC4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US10474499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DF55" w14:textId="77777777" w:rsidR="00365112" w:rsidRDefault="0036511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US6813652B2 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A0D5" w14:textId="77777777" w:rsidR="00365112" w:rsidRDefault="0036511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Reduced-overhead DMA </w:t>
            </w:r>
          </w:p>
        </w:tc>
      </w:tr>
    </w:tbl>
    <w:p w14:paraId="6CAC3B93" w14:textId="77777777" w:rsidR="00A219A4" w:rsidRDefault="00A219A4"/>
    <w:p w14:paraId="4E28DBAC" w14:textId="793D5B2C" w:rsidR="00F03F03" w:rsidRDefault="00F03F03"/>
    <w:sectPr w:rsidR="00F03F03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BE64C" w14:textId="77777777" w:rsidR="00FD0745" w:rsidRDefault="00FD0745">
      <w:pPr>
        <w:spacing w:after="0"/>
      </w:pPr>
      <w:r>
        <w:separator/>
      </w:r>
    </w:p>
  </w:endnote>
  <w:endnote w:type="continuationSeparator" w:id="0">
    <w:p w14:paraId="2DA33501" w14:textId="77777777" w:rsidR="00FD0745" w:rsidRDefault="00FD07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F6EC" w14:textId="77777777" w:rsidR="00361A2D" w:rsidRDefault="00000000">
    <w:pPr>
      <w:spacing w:after="0" w:line="259" w:lineRule="auto"/>
      <w:ind w:left="38" w:right="0" w:firstLine="0"/>
      <w:jc w:val="center"/>
    </w:pPr>
    <w:r>
      <w:rPr>
        <w:sz w:val="16"/>
      </w:rPr>
      <w:t>[Schedule I to Partial Release]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73412" w14:textId="7180E71F" w:rsidR="00361A2D" w:rsidRDefault="00361A2D" w:rsidP="00365112">
    <w:pPr>
      <w:spacing w:after="0" w:line="259" w:lineRule="auto"/>
      <w:ind w:left="38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B06B6" w14:textId="77777777" w:rsidR="00361A2D" w:rsidRDefault="00000000">
    <w:pPr>
      <w:spacing w:after="0" w:line="259" w:lineRule="auto"/>
      <w:ind w:left="38" w:right="0" w:firstLine="0"/>
      <w:jc w:val="center"/>
    </w:pPr>
    <w:r>
      <w:rPr>
        <w:sz w:val="16"/>
      </w:rPr>
      <w:t>[Schedule I to Partial Release]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737FD" w14:textId="77777777" w:rsidR="00FD0745" w:rsidRDefault="00FD0745">
      <w:pPr>
        <w:spacing w:after="0"/>
      </w:pPr>
      <w:r>
        <w:separator/>
      </w:r>
    </w:p>
  </w:footnote>
  <w:footnote w:type="continuationSeparator" w:id="0">
    <w:p w14:paraId="75548998" w14:textId="77777777" w:rsidR="00FD0745" w:rsidRDefault="00FD07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93988"/>
    <w:multiLevelType w:val="hybridMultilevel"/>
    <w:tmpl w:val="A808A9FC"/>
    <w:lvl w:ilvl="0" w:tplc="9464241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FA0B26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BE90AE">
      <w:start w:val="1"/>
      <w:numFmt w:val="bullet"/>
      <w:lvlText w:val="▪"/>
      <w:lvlJc w:val="left"/>
      <w:pPr>
        <w:ind w:left="5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548CB2">
      <w:start w:val="1"/>
      <w:numFmt w:val="bullet"/>
      <w:lvlText w:val="•"/>
      <w:lvlJc w:val="left"/>
      <w:pPr>
        <w:ind w:left="6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94D320">
      <w:start w:val="1"/>
      <w:numFmt w:val="bullet"/>
      <w:lvlText w:val="o"/>
      <w:lvlJc w:val="left"/>
      <w:pPr>
        <w:ind w:left="7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D25886">
      <w:start w:val="1"/>
      <w:numFmt w:val="bullet"/>
      <w:lvlText w:val="▪"/>
      <w:lvlJc w:val="left"/>
      <w:pPr>
        <w:ind w:left="7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56CEE6">
      <w:start w:val="1"/>
      <w:numFmt w:val="bullet"/>
      <w:lvlText w:val="•"/>
      <w:lvlJc w:val="left"/>
      <w:pPr>
        <w:ind w:left="8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787004">
      <w:start w:val="1"/>
      <w:numFmt w:val="bullet"/>
      <w:lvlText w:val="o"/>
      <w:lvlJc w:val="left"/>
      <w:pPr>
        <w:ind w:left="9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42A83A">
      <w:start w:val="1"/>
      <w:numFmt w:val="bullet"/>
      <w:lvlText w:val="▪"/>
      <w:lvlJc w:val="left"/>
      <w:pPr>
        <w:ind w:left="9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4615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A2D"/>
    <w:rsid w:val="00361A2D"/>
    <w:rsid w:val="00365112"/>
    <w:rsid w:val="007623C2"/>
    <w:rsid w:val="00A219A4"/>
    <w:rsid w:val="00AF4798"/>
    <w:rsid w:val="00AF696B"/>
    <w:rsid w:val="00F03F03"/>
    <w:rsid w:val="00FD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AAE9DE"/>
  <w15:docId w15:val="{42B5599A-A711-6243-9C72-8144332D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0" w:line="240" w:lineRule="auto"/>
      <w:ind w:right="1" w:firstLine="710"/>
      <w:jc w:val="both"/>
    </w:pPr>
    <w:rPr>
      <w:rFonts w:ascii="Times New Roman" w:eastAsia="Times New Roman" w:hAnsi="Times New Roman" w:cs="Times New Roman"/>
      <w:color w:val="000000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511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65112"/>
    <w:rPr>
      <w:rFonts w:ascii="Times New Roman" w:eastAsia="Times New Roman" w:hAnsi="Times New Roman" w:cs="Times New Roman"/>
      <w:color w:val="000000"/>
      <w:sz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Broxterman, Eric</dc:creator>
  <cp:keywords/>
  <cp:lastModifiedBy>Thomas Loureiro</cp:lastModifiedBy>
  <cp:revision>2</cp:revision>
  <cp:lastPrinted>2026-03-13T13:55:00Z</cp:lastPrinted>
  <dcterms:created xsi:type="dcterms:W3CDTF">2026-03-13T13:56:00Z</dcterms:created>
  <dcterms:modified xsi:type="dcterms:W3CDTF">2026-03-13T13:56:00Z</dcterms:modified>
</cp:coreProperties>
</file>